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0E7A0" w14:textId="0232DD08" w:rsidR="00142EC4" w:rsidRPr="00142EC4" w:rsidRDefault="00142EC4" w:rsidP="00142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2EC4">
        <w:rPr>
          <w:rFonts w:ascii="Times New Roman" w:eastAsia="Times New Roman" w:hAnsi="Times New Roman" w:cs="Times New Roman"/>
          <w:b/>
          <w:sz w:val="24"/>
          <w:szCs w:val="20"/>
        </w:rPr>
        <w:t>TO:</w:t>
      </w:r>
      <w:r w:rsidRPr="00142EC4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42EC4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="001D3F44">
        <w:rPr>
          <w:rFonts w:ascii="Times New Roman" w:eastAsia="Times New Roman" w:hAnsi="Times New Roman" w:cs="Times New Roman"/>
          <w:sz w:val="24"/>
          <w:szCs w:val="24"/>
        </w:rPr>
        <w:t>Sneha Patel</w:t>
      </w:r>
      <w:r w:rsidRPr="00142EC4">
        <w:rPr>
          <w:rFonts w:ascii="Times New Roman" w:eastAsia="Times New Roman" w:hAnsi="Times New Roman" w:cs="Times New Roman"/>
          <w:sz w:val="24"/>
          <w:szCs w:val="20"/>
        </w:rPr>
        <w:t>, Attorney</w:t>
      </w:r>
    </w:p>
    <w:p w14:paraId="1F82CEAA" w14:textId="77777777" w:rsidR="00142EC4" w:rsidRPr="00142EC4" w:rsidRDefault="00142EC4" w:rsidP="00142EC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2EC4">
        <w:rPr>
          <w:rFonts w:ascii="Times New Roman" w:eastAsia="Times New Roman" w:hAnsi="Times New Roman" w:cs="Times New Roman"/>
          <w:sz w:val="24"/>
          <w:szCs w:val="20"/>
        </w:rPr>
        <w:t>Legal Division</w:t>
      </w:r>
    </w:p>
    <w:p w14:paraId="783F1058" w14:textId="77777777" w:rsidR="00142EC4" w:rsidRPr="00142EC4" w:rsidRDefault="00142EC4" w:rsidP="00142EC4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2EC4">
        <w:rPr>
          <w:rFonts w:ascii="Times New Roman" w:eastAsia="Times New Roman" w:hAnsi="Times New Roman" w:cs="Times New Roman"/>
          <w:sz w:val="24"/>
          <w:szCs w:val="20"/>
        </w:rPr>
        <w:tab/>
      </w:r>
      <w:r w:rsidRPr="00142EC4">
        <w:rPr>
          <w:rFonts w:ascii="Times New Roman" w:eastAsia="Times New Roman" w:hAnsi="Times New Roman" w:cs="Times New Roman"/>
          <w:sz w:val="24"/>
          <w:szCs w:val="20"/>
        </w:rPr>
        <w:tab/>
      </w:r>
    </w:p>
    <w:p w14:paraId="2662EFD7" w14:textId="6AF174C7" w:rsidR="00142EC4" w:rsidRDefault="00142EC4" w:rsidP="00142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2EC4">
        <w:rPr>
          <w:rFonts w:ascii="Times New Roman" w:eastAsia="Times New Roman" w:hAnsi="Times New Roman" w:cs="Times New Roman"/>
          <w:b/>
          <w:sz w:val="24"/>
          <w:szCs w:val="20"/>
        </w:rPr>
        <w:t>FROM:</w:t>
      </w:r>
      <w:r w:rsidRPr="00142EC4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42EC4">
        <w:rPr>
          <w:rFonts w:ascii="Times New Roman" w:eastAsia="Times New Roman" w:hAnsi="Times New Roman" w:cs="Times New Roman"/>
          <w:sz w:val="24"/>
          <w:szCs w:val="24"/>
        </w:rPr>
        <w:t>David Lopez</w:t>
      </w:r>
      <w:r w:rsidRPr="00142EC4">
        <w:rPr>
          <w:rFonts w:ascii="Times New Roman" w:eastAsia="Times New Roman" w:hAnsi="Times New Roman" w:cs="Times New Roman"/>
          <w:sz w:val="24"/>
          <w:szCs w:val="20"/>
        </w:rPr>
        <w:t>, Rate Analyst</w:t>
      </w:r>
    </w:p>
    <w:p w14:paraId="4C19F97E" w14:textId="2E82A3BB" w:rsidR="00CE3084" w:rsidRPr="00142EC4" w:rsidRDefault="00CE3084" w:rsidP="00142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  <w:t>Rate Regulation Division</w:t>
      </w:r>
    </w:p>
    <w:p w14:paraId="3C97C5ED" w14:textId="77777777" w:rsidR="00142EC4" w:rsidRPr="00142EC4" w:rsidRDefault="00142EC4" w:rsidP="00142EC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590DF21" w14:textId="1E07B9FE" w:rsidR="00142EC4" w:rsidRPr="00142EC4" w:rsidRDefault="00142EC4" w:rsidP="00142EC4">
      <w:pPr>
        <w:tabs>
          <w:tab w:val="left" w:pos="1170"/>
        </w:tabs>
        <w:spacing w:before="240"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0"/>
        </w:rPr>
      </w:pPr>
      <w:r w:rsidRPr="00142EC4">
        <w:rPr>
          <w:rFonts w:ascii="Times New Roman" w:eastAsia="Times New Roman" w:hAnsi="Times New Roman" w:cs="Times New Roman"/>
          <w:b/>
          <w:sz w:val="24"/>
          <w:szCs w:val="20"/>
        </w:rPr>
        <w:t>DATE:</w:t>
      </w:r>
      <w:r w:rsidRPr="00142EC4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42EC4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="000C557D">
        <w:rPr>
          <w:rFonts w:ascii="Times New Roman" w:eastAsia="Calibri" w:hAnsi="Times New Roman" w:cs="Times New Roman"/>
          <w:color w:val="000000" w:themeColor="text1"/>
          <w:sz w:val="24"/>
          <w:szCs w:val="20"/>
        </w:rPr>
        <w:t xml:space="preserve">May </w:t>
      </w:r>
      <w:r w:rsidR="00F67585">
        <w:rPr>
          <w:rFonts w:ascii="Times New Roman" w:eastAsia="Calibri" w:hAnsi="Times New Roman" w:cs="Times New Roman"/>
          <w:color w:val="000000" w:themeColor="text1"/>
          <w:sz w:val="24"/>
          <w:szCs w:val="20"/>
        </w:rPr>
        <w:t>16</w:t>
      </w:r>
      <w:r w:rsidRPr="00142EC4">
        <w:rPr>
          <w:rFonts w:ascii="Times New Roman" w:eastAsia="Calibri" w:hAnsi="Times New Roman" w:cs="Times New Roman"/>
          <w:color w:val="000000" w:themeColor="text1"/>
          <w:sz w:val="24"/>
          <w:szCs w:val="20"/>
        </w:rPr>
        <w:t>, 202</w:t>
      </w:r>
      <w:r w:rsidR="000C557D">
        <w:rPr>
          <w:rFonts w:ascii="Times New Roman" w:eastAsia="Calibri" w:hAnsi="Times New Roman" w:cs="Times New Roman"/>
          <w:color w:val="000000" w:themeColor="text1"/>
          <w:sz w:val="24"/>
          <w:szCs w:val="20"/>
        </w:rPr>
        <w:t>3</w:t>
      </w:r>
    </w:p>
    <w:p w14:paraId="41CCBA26" w14:textId="77777777" w:rsidR="00142EC4" w:rsidRPr="00142EC4" w:rsidRDefault="00142EC4" w:rsidP="00142EC4">
      <w:pPr>
        <w:tabs>
          <w:tab w:val="left" w:pos="117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60E1061" w14:textId="01784F4D" w:rsidR="00142EC4" w:rsidRPr="00142EC4" w:rsidRDefault="00142EC4" w:rsidP="00142EC4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sz w:val="24"/>
          <w:szCs w:val="24"/>
        </w:rPr>
      </w:pPr>
      <w:r w:rsidRPr="00142EC4">
        <w:rPr>
          <w:rFonts w:ascii="Times New Roman" w:eastAsia="Times New Roman" w:hAnsi="Times New Roman" w:cs="Times New Roman"/>
          <w:b/>
          <w:sz w:val="24"/>
          <w:szCs w:val="20"/>
        </w:rPr>
        <w:t>RE:</w:t>
      </w:r>
      <w:r w:rsidRPr="00142EC4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42EC4">
        <w:rPr>
          <w:rFonts w:ascii="Times New Roman" w:eastAsia="Times New Roman" w:hAnsi="Times New Roman" w:cs="Times New Roman"/>
          <w:bCs/>
          <w:sz w:val="24"/>
          <w:szCs w:val="20"/>
        </w:rPr>
        <w:t>Docket No. 5</w:t>
      </w:r>
      <w:r w:rsidR="000C557D">
        <w:rPr>
          <w:rFonts w:ascii="Times New Roman" w:eastAsia="Times New Roman" w:hAnsi="Times New Roman" w:cs="Times New Roman"/>
          <w:bCs/>
          <w:sz w:val="24"/>
          <w:szCs w:val="20"/>
        </w:rPr>
        <w:t>4</w:t>
      </w:r>
      <w:r w:rsidR="001D3F44">
        <w:rPr>
          <w:rFonts w:ascii="Times New Roman" w:eastAsia="Times New Roman" w:hAnsi="Times New Roman" w:cs="Times New Roman"/>
          <w:bCs/>
          <w:sz w:val="24"/>
          <w:szCs w:val="20"/>
        </w:rPr>
        <w:t>153</w:t>
      </w:r>
      <w:r w:rsidRPr="00142EC4">
        <w:rPr>
          <w:rFonts w:ascii="Times New Roman" w:eastAsia="Times New Roman" w:hAnsi="Times New Roman" w:cs="Times New Roman"/>
          <w:sz w:val="24"/>
          <w:szCs w:val="20"/>
        </w:rPr>
        <w:t xml:space="preserve"> – </w:t>
      </w:r>
      <w:r w:rsidR="001D3F44" w:rsidRPr="001D3F44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="001D3F44">
        <w:rPr>
          <w:rFonts w:ascii="Times New Roman" w:eastAsia="Times New Roman" w:hAnsi="Times New Roman" w:cs="Times New Roman"/>
          <w:i/>
          <w:sz w:val="24"/>
          <w:szCs w:val="24"/>
        </w:rPr>
        <w:t>pplication of</w:t>
      </w:r>
      <w:r w:rsidR="001D3F44" w:rsidRPr="001D3F44">
        <w:rPr>
          <w:rFonts w:ascii="Times New Roman" w:eastAsia="Times New Roman" w:hAnsi="Times New Roman" w:cs="Times New Roman"/>
          <w:i/>
          <w:sz w:val="24"/>
          <w:szCs w:val="24"/>
        </w:rPr>
        <w:t xml:space="preserve"> O</w:t>
      </w:r>
      <w:r w:rsidR="001D3F44">
        <w:rPr>
          <w:rFonts w:ascii="Times New Roman" w:eastAsia="Times New Roman" w:hAnsi="Times New Roman" w:cs="Times New Roman"/>
          <w:i/>
          <w:sz w:val="24"/>
          <w:szCs w:val="24"/>
        </w:rPr>
        <w:t>ak</w:t>
      </w:r>
      <w:r w:rsidR="001D3F44" w:rsidRPr="001D3F44">
        <w:rPr>
          <w:rFonts w:ascii="Times New Roman" w:eastAsia="Times New Roman" w:hAnsi="Times New Roman" w:cs="Times New Roman"/>
          <w:i/>
          <w:sz w:val="24"/>
          <w:szCs w:val="24"/>
        </w:rPr>
        <w:t xml:space="preserve"> B</w:t>
      </w:r>
      <w:r w:rsidR="001D3F44">
        <w:rPr>
          <w:rFonts w:ascii="Times New Roman" w:eastAsia="Times New Roman" w:hAnsi="Times New Roman" w:cs="Times New Roman"/>
          <w:i/>
          <w:sz w:val="24"/>
          <w:szCs w:val="24"/>
        </w:rPr>
        <w:t>end</w:t>
      </w:r>
      <w:r w:rsidR="001D3F44" w:rsidRPr="001D3F44">
        <w:rPr>
          <w:rFonts w:ascii="Times New Roman" w:eastAsia="Times New Roman" w:hAnsi="Times New Roman" w:cs="Times New Roman"/>
          <w:i/>
          <w:sz w:val="24"/>
          <w:szCs w:val="24"/>
        </w:rPr>
        <w:t xml:space="preserve"> H</w:t>
      </w:r>
      <w:r w:rsidR="001D3F44">
        <w:rPr>
          <w:rFonts w:ascii="Times New Roman" w:eastAsia="Times New Roman" w:hAnsi="Times New Roman" w:cs="Times New Roman"/>
          <w:i/>
          <w:sz w:val="24"/>
          <w:szCs w:val="24"/>
        </w:rPr>
        <w:t>omeowners</w:t>
      </w:r>
      <w:r w:rsidR="001D3F44" w:rsidRPr="001D3F44">
        <w:rPr>
          <w:rFonts w:ascii="Times New Roman" w:eastAsia="Times New Roman" w:hAnsi="Times New Roman" w:cs="Times New Roman"/>
          <w:i/>
          <w:sz w:val="24"/>
          <w:szCs w:val="24"/>
        </w:rPr>
        <w:t>' W</w:t>
      </w:r>
      <w:r w:rsidR="001D3F44">
        <w:rPr>
          <w:rFonts w:ascii="Times New Roman" w:eastAsia="Times New Roman" w:hAnsi="Times New Roman" w:cs="Times New Roman"/>
          <w:i/>
          <w:sz w:val="24"/>
          <w:szCs w:val="24"/>
        </w:rPr>
        <w:t>ater</w:t>
      </w:r>
      <w:r w:rsidR="001D3F44" w:rsidRPr="001D3F44">
        <w:rPr>
          <w:rFonts w:ascii="Times New Roman" w:eastAsia="Times New Roman" w:hAnsi="Times New Roman" w:cs="Times New Roman"/>
          <w:i/>
          <w:sz w:val="24"/>
          <w:szCs w:val="24"/>
        </w:rPr>
        <w:t xml:space="preserve"> S</w:t>
      </w:r>
      <w:r w:rsidR="001D3F44">
        <w:rPr>
          <w:rFonts w:ascii="Times New Roman" w:eastAsia="Times New Roman" w:hAnsi="Times New Roman" w:cs="Times New Roman"/>
          <w:i/>
          <w:sz w:val="24"/>
          <w:szCs w:val="24"/>
        </w:rPr>
        <w:t>upply</w:t>
      </w:r>
      <w:r w:rsidR="001D3F44" w:rsidRPr="001D3F44">
        <w:rPr>
          <w:rFonts w:ascii="Times New Roman" w:eastAsia="Times New Roman" w:hAnsi="Times New Roman" w:cs="Times New Roman"/>
          <w:i/>
          <w:sz w:val="24"/>
          <w:szCs w:val="24"/>
        </w:rPr>
        <w:t xml:space="preserve"> C</w:t>
      </w:r>
      <w:r w:rsidR="001D3F44">
        <w:rPr>
          <w:rFonts w:ascii="Times New Roman" w:eastAsia="Times New Roman" w:hAnsi="Times New Roman" w:cs="Times New Roman"/>
          <w:i/>
          <w:sz w:val="24"/>
          <w:szCs w:val="24"/>
        </w:rPr>
        <w:t>orporation</w:t>
      </w:r>
      <w:r w:rsidR="001D3F44" w:rsidRPr="001D3F4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1D3F44">
        <w:rPr>
          <w:rFonts w:ascii="Times New Roman" w:eastAsia="Times New Roman" w:hAnsi="Times New Roman" w:cs="Times New Roman"/>
          <w:i/>
          <w:sz w:val="24"/>
          <w:szCs w:val="24"/>
        </w:rPr>
        <w:t>for</w:t>
      </w:r>
      <w:r w:rsidR="001D3F44" w:rsidRPr="001D3F44">
        <w:rPr>
          <w:rFonts w:ascii="Times New Roman" w:eastAsia="Times New Roman" w:hAnsi="Times New Roman" w:cs="Times New Roman"/>
          <w:i/>
          <w:sz w:val="24"/>
          <w:szCs w:val="24"/>
        </w:rPr>
        <w:t xml:space="preserve"> A</w:t>
      </w:r>
      <w:r w:rsidR="001D3F44">
        <w:rPr>
          <w:rFonts w:ascii="Times New Roman" w:eastAsia="Times New Roman" w:hAnsi="Times New Roman" w:cs="Times New Roman"/>
          <w:i/>
          <w:sz w:val="24"/>
          <w:szCs w:val="24"/>
        </w:rPr>
        <w:t>uthority</w:t>
      </w:r>
      <w:r w:rsidR="001D3F44" w:rsidRPr="001D3F4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1D3F44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r w:rsidR="001D3F44" w:rsidRPr="001D3F44">
        <w:rPr>
          <w:rFonts w:ascii="Times New Roman" w:eastAsia="Times New Roman" w:hAnsi="Times New Roman" w:cs="Times New Roman"/>
          <w:i/>
          <w:sz w:val="24"/>
          <w:szCs w:val="24"/>
        </w:rPr>
        <w:t xml:space="preserve"> C</w:t>
      </w:r>
      <w:r w:rsidR="001D3F44">
        <w:rPr>
          <w:rFonts w:ascii="Times New Roman" w:eastAsia="Times New Roman" w:hAnsi="Times New Roman" w:cs="Times New Roman"/>
          <w:i/>
          <w:sz w:val="24"/>
          <w:szCs w:val="24"/>
        </w:rPr>
        <w:t>hange</w:t>
      </w:r>
      <w:r w:rsidR="001D3F44" w:rsidRPr="001D3F44">
        <w:rPr>
          <w:rFonts w:ascii="Times New Roman" w:eastAsia="Times New Roman" w:hAnsi="Times New Roman" w:cs="Times New Roman"/>
          <w:i/>
          <w:sz w:val="24"/>
          <w:szCs w:val="24"/>
        </w:rPr>
        <w:t xml:space="preserve"> R</w:t>
      </w:r>
      <w:r w:rsidR="001D3F44">
        <w:rPr>
          <w:rFonts w:ascii="Times New Roman" w:eastAsia="Times New Roman" w:hAnsi="Times New Roman" w:cs="Times New Roman"/>
          <w:i/>
          <w:sz w:val="24"/>
          <w:szCs w:val="24"/>
        </w:rPr>
        <w:t>ates</w:t>
      </w:r>
    </w:p>
    <w:p w14:paraId="44974B81" w14:textId="77777777" w:rsidR="00142EC4" w:rsidRPr="00142EC4" w:rsidRDefault="00142EC4" w:rsidP="00142EC4">
      <w:pPr>
        <w:tabs>
          <w:tab w:val="left" w:pos="1170"/>
        </w:tabs>
        <w:spacing w:after="0" w:line="240" w:lineRule="auto"/>
        <w:ind w:left="1170" w:right="-450" w:hanging="117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2EC4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6C2F7311" wp14:editId="735E571F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A340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Pr="00142EC4">
        <w:rPr>
          <w:rFonts w:ascii="Times New Roman" w:eastAsia="Times New Roman" w:hAnsi="Times New Roman" w:cs="Times New Roman"/>
          <w:sz w:val="24"/>
          <w:szCs w:val="20"/>
        </w:rPr>
        <w:tab/>
      </w:r>
    </w:p>
    <w:p w14:paraId="7B386DC6" w14:textId="77777777" w:rsidR="00142EC4" w:rsidRPr="00142EC4" w:rsidRDefault="00142EC4" w:rsidP="00142EC4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ED843EF" w14:textId="54C52FBF" w:rsidR="00142EC4" w:rsidRPr="00142EC4" w:rsidRDefault="00142EC4" w:rsidP="00142EC4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2EC4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1D3F44">
        <w:rPr>
          <w:rFonts w:ascii="Times New Roman" w:eastAsia="Times New Roman" w:hAnsi="Times New Roman" w:cs="Times New Roman"/>
          <w:sz w:val="24"/>
          <w:szCs w:val="20"/>
        </w:rPr>
        <w:t>September</w:t>
      </w:r>
      <w:r w:rsidR="00D8509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1D3F44">
        <w:rPr>
          <w:rFonts w:ascii="Times New Roman" w:eastAsia="Times New Roman" w:hAnsi="Times New Roman" w:cs="Times New Roman"/>
          <w:sz w:val="24"/>
          <w:szCs w:val="20"/>
        </w:rPr>
        <w:t>27</w:t>
      </w:r>
      <w:r w:rsidR="00EB50F7" w:rsidRPr="00EB50F7">
        <w:rPr>
          <w:rFonts w:ascii="Times New Roman" w:eastAsia="Times New Roman" w:hAnsi="Times New Roman" w:cs="Times New Roman"/>
          <w:sz w:val="24"/>
          <w:szCs w:val="20"/>
          <w:vertAlign w:val="superscript"/>
        </w:rPr>
        <w:t>th</w:t>
      </w:r>
      <w:r w:rsidRPr="00142EC4">
        <w:rPr>
          <w:rFonts w:ascii="Times New Roman" w:eastAsia="Times New Roman" w:hAnsi="Times New Roman" w:cs="Times New Roman"/>
          <w:sz w:val="24"/>
          <w:szCs w:val="20"/>
        </w:rPr>
        <w:t xml:space="preserve">, 2022, </w:t>
      </w:r>
      <w:r w:rsidR="001D3F44">
        <w:rPr>
          <w:rFonts w:ascii="Times New Roman" w:eastAsia="Times New Roman" w:hAnsi="Times New Roman" w:cs="Times New Roman"/>
          <w:sz w:val="24"/>
          <w:szCs w:val="20"/>
        </w:rPr>
        <w:t xml:space="preserve">Oak Bend Water Homeowners’ Water Supply Corporation </w:t>
      </w:r>
      <w:r w:rsidR="00EB1F05">
        <w:rPr>
          <w:rFonts w:ascii="Times New Roman" w:eastAsia="Times New Roman" w:hAnsi="Times New Roman" w:cs="Times New Roman"/>
          <w:sz w:val="24"/>
          <w:szCs w:val="20"/>
        </w:rPr>
        <w:t>(</w:t>
      </w:r>
      <w:r w:rsidR="001D3F44">
        <w:rPr>
          <w:rFonts w:ascii="Times New Roman" w:eastAsia="Times New Roman" w:hAnsi="Times New Roman" w:cs="Times New Roman"/>
          <w:sz w:val="24"/>
          <w:szCs w:val="20"/>
        </w:rPr>
        <w:t>Oak Bend</w:t>
      </w:r>
      <w:r w:rsidR="00EB1F05">
        <w:rPr>
          <w:rFonts w:ascii="Times New Roman" w:eastAsia="Times New Roman" w:hAnsi="Times New Roman" w:cs="Times New Roman"/>
          <w:sz w:val="24"/>
          <w:szCs w:val="20"/>
        </w:rPr>
        <w:t>)</w:t>
      </w:r>
      <w:r w:rsidR="00EB50F7">
        <w:rPr>
          <w:rFonts w:ascii="Times New Roman" w:eastAsia="Times New Roman" w:hAnsi="Times New Roman" w:cs="Times New Roman"/>
          <w:sz w:val="24"/>
          <w:szCs w:val="20"/>
        </w:rPr>
        <w:t xml:space="preserve"> filed an application </w:t>
      </w:r>
      <w:r w:rsidR="001D3F44" w:rsidRPr="001D3F44">
        <w:rPr>
          <w:rFonts w:ascii="Times New Roman" w:eastAsia="Times New Roman" w:hAnsi="Times New Roman" w:cs="Times New Roman"/>
          <w:sz w:val="24"/>
          <w:szCs w:val="20"/>
        </w:rPr>
        <w:t>for authority to change water rates under Texas Water Code (TWC) § § 13.1871 and 13.18715. Oak Bend is a Class D water utility and holds water Certificate of Convenience and Necessity (CCN) No. 11633.</w:t>
      </w:r>
      <w:r w:rsidR="00EB50F7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E01906" w:rsidRPr="00E01906">
        <w:rPr>
          <w:rFonts w:ascii="Times New Roman" w:eastAsia="Times New Roman" w:hAnsi="Times New Roman" w:cs="Times New Roman"/>
          <w:sz w:val="24"/>
          <w:szCs w:val="20"/>
        </w:rPr>
        <w:t xml:space="preserve">The applicant </w:t>
      </w:r>
      <w:r w:rsidR="00E01906">
        <w:rPr>
          <w:rFonts w:ascii="Times New Roman" w:eastAsia="Times New Roman" w:hAnsi="Times New Roman" w:cs="Times New Roman"/>
          <w:sz w:val="24"/>
          <w:szCs w:val="20"/>
        </w:rPr>
        <w:t xml:space="preserve">requested </w:t>
      </w:r>
      <w:r w:rsidR="002D0620">
        <w:rPr>
          <w:rFonts w:ascii="Times New Roman" w:eastAsia="Times New Roman" w:hAnsi="Times New Roman" w:cs="Times New Roman"/>
          <w:sz w:val="24"/>
          <w:szCs w:val="20"/>
        </w:rPr>
        <w:t xml:space="preserve">a volumetric charge of $1.67 and </w:t>
      </w:r>
      <w:r w:rsidR="00E01906">
        <w:rPr>
          <w:rFonts w:ascii="Times New Roman" w:eastAsia="Times New Roman" w:hAnsi="Times New Roman" w:cs="Times New Roman"/>
          <w:sz w:val="24"/>
          <w:szCs w:val="20"/>
        </w:rPr>
        <w:t>the following</w:t>
      </w:r>
      <w:r w:rsidR="002D062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421688">
        <w:rPr>
          <w:rFonts w:ascii="Times New Roman" w:eastAsia="Times New Roman" w:hAnsi="Times New Roman" w:cs="Times New Roman"/>
          <w:sz w:val="24"/>
          <w:szCs w:val="20"/>
        </w:rPr>
        <w:t xml:space="preserve">minimum </w:t>
      </w:r>
      <w:r w:rsidR="002D0620">
        <w:rPr>
          <w:rFonts w:ascii="Times New Roman" w:eastAsia="Times New Roman" w:hAnsi="Times New Roman" w:cs="Times New Roman"/>
          <w:sz w:val="24"/>
          <w:szCs w:val="20"/>
        </w:rPr>
        <w:t>monthly</w:t>
      </w:r>
      <w:r w:rsidR="00E01906">
        <w:rPr>
          <w:rFonts w:ascii="Times New Roman" w:eastAsia="Times New Roman" w:hAnsi="Times New Roman" w:cs="Times New Roman"/>
          <w:sz w:val="24"/>
          <w:szCs w:val="20"/>
        </w:rPr>
        <w:t xml:space="preserve"> rate</w:t>
      </w:r>
      <w:r w:rsidR="00586BA5">
        <w:rPr>
          <w:rFonts w:ascii="Times New Roman" w:eastAsia="Times New Roman" w:hAnsi="Times New Roman" w:cs="Times New Roman"/>
          <w:sz w:val="24"/>
          <w:szCs w:val="20"/>
        </w:rPr>
        <w:t>s</w:t>
      </w:r>
      <w:r w:rsidR="009B55D4">
        <w:rPr>
          <w:rFonts w:ascii="Times New Roman" w:eastAsia="Times New Roman" w:hAnsi="Times New Roman" w:cs="Times New Roman"/>
          <w:sz w:val="24"/>
          <w:szCs w:val="20"/>
        </w:rPr>
        <w:t>:</w:t>
      </w:r>
    </w:p>
    <w:p w14:paraId="09B2FD2C" w14:textId="4B6690BC" w:rsidR="00142EC4" w:rsidRPr="00142EC4" w:rsidRDefault="00142EC4" w:rsidP="00142EC4">
      <w:pPr>
        <w:keepNext/>
        <w:spacing w:after="20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0" w:name="_Hlk134617508"/>
      <w:bookmarkStart w:id="1" w:name="_Hlk127804273"/>
      <w:r w:rsidRPr="00142EC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Table 1 - Requested </w:t>
      </w:r>
      <w:r w:rsidR="00237B3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Water </w:t>
      </w:r>
      <w:r w:rsidRPr="00142EC4">
        <w:rPr>
          <w:rFonts w:ascii="Times New Roman" w:eastAsia="Times New Roman" w:hAnsi="Times New Roman" w:cs="Times New Roman"/>
          <w:i/>
          <w:iCs/>
          <w:sz w:val="24"/>
          <w:szCs w:val="24"/>
        </w:rPr>
        <w:t>Rates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96"/>
        <w:gridCol w:w="2997"/>
      </w:tblGrid>
      <w:tr w:rsidR="00624C07" w:rsidRPr="00142EC4" w14:paraId="7DB19658" w14:textId="77777777" w:rsidTr="002D0620">
        <w:trPr>
          <w:tblHeader/>
          <w:jc w:val="center"/>
        </w:trPr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A73031" w14:textId="3CA48E92" w:rsidR="00624C07" w:rsidRPr="004B6681" w:rsidRDefault="00F54012" w:rsidP="002D0620">
            <w:pPr>
              <w:spacing w:before="120" w:after="120"/>
              <w:jc w:val="center"/>
              <w:rPr>
                <w:sz w:val="24"/>
              </w:rPr>
            </w:pPr>
            <w:bookmarkStart w:id="2" w:name="_Hlk134617466"/>
            <w:bookmarkEnd w:id="0"/>
            <w:r>
              <w:rPr>
                <w:rFonts w:eastAsia="Calibri"/>
                <w:sz w:val="24"/>
              </w:rPr>
              <w:t>Meter size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3447C0" w14:textId="1527ABB9" w:rsidR="00624C07" w:rsidRPr="004B6681" w:rsidRDefault="002D0620" w:rsidP="002D0620">
            <w:pPr>
              <w:spacing w:before="120" w:after="120"/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Minimum Monthly Charge </w:t>
            </w:r>
          </w:p>
        </w:tc>
      </w:tr>
      <w:tr w:rsidR="00624C07" w:rsidRPr="00142EC4" w14:paraId="76ED1E8F" w14:textId="77777777" w:rsidTr="002D0620">
        <w:trPr>
          <w:jc w:val="center"/>
        </w:trPr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A914" w14:textId="6F09F5EA" w:rsidR="00624C07" w:rsidRPr="004B6681" w:rsidRDefault="000E3452" w:rsidP="002D0620">
            <w:pPr>
              <w:spacing w:before="120" w:after="120"/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5/8”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88BA" w14:textId="23284B9F" w:rsidR="00624C07" w:rsidRPr="004B6681" w:rsidRDefault="00624C07" w:rsidP="002D0620">
            <w:pPr>
              <w:spacing w:before="120" w:after="120"/>
              <w:jc w:val="center"/>
              <w:rPr>
                <w:rFonts w:eastAsia="Calibri"/>
                <w:sz w:val="24"/>
              </w:rPr>
            </w:pPr>
            <w:r w:rsidRPr="004B6681">
              <w:rPr>
                <w:rFonts w:eastAsia="Calibri"/>
                <w:sz w:val="24"/>
              </w:rPr>
              <w:t>$</w:t>
            </w:r>
            <w:r w:rsidR="002D0620">
              <w:rPr>
                <w:rFonts w:eastAsia="Calibri"/>
                <w:sz w:val="24"/>
              </w:rPr>
              <w:t>46.09</w:t>
            </w:r>
          </w:p>
        </w:tc>
      </w:tr>
      <w:tr w:rsidR="00624C07" w:rsidRPr="00142EC4" w14:paraId="5E1DF366" w14:textId="77777777" w:rsidTr="002D0620">
        <w:trPr>
          <w:jc w:val="center"/>
        </w:trPr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4FBC" w14:textId="0AEB99FB" w:rsidR="00624C07" w:rsidRPr="004B6681" w:rsidRDefault="000E3452" w:rsidP="002D0620">
            <w:pPr>
              <w:spacing w:before="120" w:after="120"/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3/4”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02F2" w14:textId="4C9C7318" w:rsidR="00624C07" w:rsidRPr="004B6681" w:rsidRDefault="00624C07" w:rsidP="002D0620">
            <w:pPr>
              <w:spacing w:before="120" w:after="120"/>
              <w:jc w:val="center"/>
              <w:rPr>
                <w:rFonts w:eastAsia="Calibri"/>
                <w:sz w:val="24"/>
              </w:rPr>
            </w:pPr>
            <w:r w:rsidRPr="004B6681">
              <w:rPr>
                <w:rFonts w:eastAsia="Calibri"/>
                <w:sz w:val="24"/>
              </w:rPr>
              <w:t>$</w:t>
            </w:r>
            <w:r w:rsidR="002D0620">
              <w:rPr>
                <w:rFonts w:eastAsia="Calibri"/>
                <w:sz w:val="24"/>
              </w:rPr>
              <w:t>69.135</w:t>
            </w:r>
          </w:p>
        </w:tc>
      </w:tr>
      <w:tr w:rsidR="00624C07" w:rsidRPr="00142EC4" w14:paraId="76F6897F" w14:textId="77777777" w:rsidTr="002D0620">
        <w:trPr>
          <w:jc w:val="center"/>
        </w:trPr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8910" w14:textId="64BE6E40" w:rsidR="00624C07" w:rsidRPr="004B6681" w:rsidRDefault="000E3452" w:rsidP="002D0620">
            <w:pPr>
              <w:spacing w:before="120" w:after="120"/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1”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D531" w14:textId="67194DA2" w:rsidR="00624C07" w:rsidRPr="004B6681" w:rsidRDefault="00624C07" w:rsidP="002D0620">
            <w:pPr>
              <w:spacing w:before="120" w:after="120"/>
              <w:jc w:val="center"/>
              <w:rPr>
                <w:rFonts w:eastAsia="Calibri"/>
                <w:sz w:val="24"/>
              </w:rPr>
            </w:pPr>
            <w:r w:rsidRPr="004B6681">
              <w:rPr>
                <w:rFonts w:eastAsia="Calibri"/>
                <w:sz w:val="24"/>
              </w:rPr>
              <w:t>$</w:t>
            </w:r>
            <w:r w:rsidR="002D0620">
              <w:rPr>
                <w:rFonts w:eastAsia="Calibri"/>
                <w:sz w:val="24"/>
              </w:rPr>
              <w:t>115.225</w:t>
            </w:r>
          </w:p>
        </w:tc>
      </w:tr>
      <w:tr w:rsidR="00624C07" w:rsidRPr="00142EC4" w14:paraId="527E3F71" w14:textId="77777777" w:rsidTr="002D0620">
        <w:trPr>
          <w:jc w:val="center"/>
        </w:trPr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BF07" w14:textId="7034E708" w:rsidR="00624C07" w:rsidRPr="004B6681" w:rsidRDefault="000E3452" w:rsidP="002D0620">
            <w:pPr>
              <w:spacing w:before="120" w:after="120"/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1.5”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0024" w14:textId="221973DD" w:rsidR="00624C07" w:rsidRPr="004B6681" w:rsidRDefault="00624C07" w:rsidP="002D0620">
            <w:pPr>
              <w:spacing w:before="120" w:after="120"/>
              <w:jc w:val="center"/>
              <w:rPr>
                <w:rFonts w:eastAsia="Calibri"/>
                <w:sz w:val="24"/>
              </w:rPr>
            </w:pPr>
            <w:r w:rsidRPr="004B6681">
              <w:rPr>
                <w:rFonts w:eastAsia="Calibri"/>
                <w:sz w:val="24"/>
              </w:rPr>
              <w:t>$</w:t>
            </w:r>
            <w:r w:rsidR="002D0620">
              <w:rPr>
                <w:rFonts w:eastAsia="Calibri"/>
                <w:sz w:val="24"/>
              </w:rPr>
              <w:t>230.45</w:t>
            </w:r>
          </w:p>
        </w:tc>
      </w:tr>
      <w:tr w:rsidR="000E3452" w:rsidRPr="00142EC4" w14:paraId="6FB714BD" w14:textId="77777777" w:rsidTr="002D0620">
        <w:trPr>
          <w:jc w:val="center"/>
        </w:trPr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8685" w14:textId="169F3751" w:rsidR="000E3452" w:rsidRDefault="000E3452" w:rsidP="002D0620">
            <w:pPr>
              <w:spacing w:before="120" w:after="120"/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2”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5FD4" w14:textId="451811EF" w:rsidR="000E3452" w:rsidRPr="004B6681" w:rsidRDefault="000E3452" w:rsidP="002D0620">
            <w:pPr>
              <w:spacing w:before="120" w:after="120"/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$</w:t>
            </w:r>
            <w:r w:rsidR="002D0620">
              <w:rPr>
                <w:rFonts w:eastAsia="Calibri"/>
                <w:sz w:val="24"/>
              </w:rPr>
              <w:t>368.72</w:t>
            </w:r>
          </w:p>
        </w:tc>
      </w:tr>
      <w:bookmarkEnd w:id="1"/>
    </w:tbl>
    <w:p w14:paraId="5054AE23" w14:textId="77777777" w:rsidR="00142EC4" w:rsidRPr="00142EC4" w:rsidRDefault="00142EC4" w:rsidP="00142EC4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bookmarkEnd w:id="2"/>
    <w:p w14:paraId="60FCAAA0" w14:textId="77777777" w:rsidR="00237B3A" w:rsidRDefault="00237B3A" w:rsidP="00142EC4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BA9579E" w14:textId="1FCE8223" w:rsidR="00142EC4" w:rsidRDefault="00142EC4" w:rsidP="00142EC4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2EC4">
        <w:rPr>
          <w:rFonts w:ascii="Times New Roman" w:eastAsia="Times New Roman" w:hAnsi="Times New Roman" w:cs="Times New Roman"/>
          <w:sz w:val="24"/>
          <w:szCs w:val="20"/>
        </w:rPr>
        <w:t xml:space="preserve">I have reviewed the </w:t>
      </w:r>
      <w:r w:rsidR="00F51ED3">
        <w:rPr>
          <w:rFonts w:ascii="Times New Roman" w:eastAsia="Times New Roman" w:hAnsi="Times New Roman" w:cs="Times New Roman"/>
          <w:sz w:val="24"/>
          <w:szCs w:val="20"/>
        </w:rPr>
        <w:t>application</w:t>
      </w:r>
      <w:r w:rsidRPr="00142EC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D08E8">
        <w:rPr>
          <w:rFonts w:ascii="Times New Roman" w:eastAsia="Times New Roman" w:hAnsi="Times New Roman" w:cs="Times New Roman"/>
          <w:sz w:val="24"/>
          <w:szCs w:val="20"/>
        </w:rPr>
        <w:t>with respect to the billing units, cost allocation, rate calculations</w:t>
      </w:r>
      <w:r w:rsidR="00421688">
        <w:rPr>
          <w:rFonts w:ascii="Times New Roman" w:eastAsia="Times New Roman" w:hAnsi="Times New Roman" w:cs="Times New Roman"/>
          <w:sz w:val="24"/>
          <w:szCs w:val="20"/>
        </w:rPr>
        <w:t>, and tariff</w:t>
      </w:r>
      <w:r w:rsidR="00FD08E8">
        <w:rPr>
          <w:rFonts w:ascii="Times New Roman" w:eastAsia="Times New Roman" w:hAnsi="Times New Roman" w:cs="Times New Roman"/>
          <w:sz w:val="24"/>
          <w:szCs w:val="20"/>
        </w:rPr>
        <w:t xml:space="preserve">.  Based on my review and </w:t>
      </w:r>
      <w:r w:rsidR="00421688">
        <w:rPr>
          <w:rFonts w:ascii="Times New Roman" w:eastAsia="Times New Roman" w:hAnsi="Times New Roman" w:cs="Times New Roman"/>
          <w:sz w:val="24"/>
          <w:szCs w:val="20"/>
        </w:rPr>
        <w:t xml:space="preserve">the recommendations </w:t>
      </w:r>
      <w:r w:rsidR="00FD08E8">
        <w:rPr>
          <w:rFonts w:ascii="Times New Roman" w:eastAsia="Times New Roman" w:hAnsi="Times New Roman" w:cs="Times New Roman"/>
          <w:sz w:val="24"/>
          <w:szCs w:val="20"/>
        </w:rPr>
        <w:t>of other staff, I recommend</w:t>
      </w:r>
      <w:r w:rsidRPr="00142EC4">
        <w:rPr>
          <w:rFonts w:ascii="Times New Roman" w:eastAsia="Times New Roman" w:hAnsi="Times New Roman" w:cs="Times New Roman"/>
          <w:sz w:val="24"/>
          <w:szCs w:val="20"/>
        </w:rPr>
        <w:t xml:space="preserve"> approval of</w:t>
      </w:r>
      <w:r w:rsidR="00CA16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D065B9">
        <w:rPr>
          <w:rFonts w:ascii="Times New Roman" w:eastAsia="Times New Roman" w:hAnsi="Times New Roman" w:cs="Times New Roman"/>
          <w:sz w:val="24"/>
          <w:szCs w:val="20"/>
        </w:rPr>
        <w:t>the</w:t>
      </w:r>
      <w:r w:rsidR="001C689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D08E8">
        <w:rPr>
          <w:rFonts w:ascii="Times New Roman" w:eastAsia="Times New Roman" w:hAnsi="Times New Roman" w:cs="Times New Roman"/>
          <w:sz w:val="24"/>
          <w:szCs w:val="20"/>
        </w:rPr>
        <w:t>proposed rates</w:t>
      </w:r>
      <w:r w:rsidR="00F51ED3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</w:p>
    <w:sectPr w:rsidR="00142EC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94231" w14:textId="77777777" w:rsidR="00AF6939" w:rsidRDefault="00AF6939" w:rsidP="00142EC4">
      <w:pPr>
        <w:spacing w:after="0" w:line="240" w:lineRule="auto"/>
      </w:pPr>
      <w:r>
        <w:separator/>
      </w:r>
    </w:p>
  </w:endnote>
  <w:endnote w:type="continuationSeparator" w:id="0">
    <w:p w14:paraId="5F3B0B9B" w14:textId="77777777" w:rsidR="00AF6939" w:rsidRDefault="00AF6939" w:rsidP="00142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B9314" w14:textId="77777777" w:rsidR="00AF6939" w:rsidRDefault="00AF6939" w:rsidP="00142EC4">
      <w:pPr>
        <w:spacing w:after="0" w:line="240" w:lineRule="auto"/>
      </w:pPr>
      <w:r>
        <w:separator/>
      </w:r>
    </w:p>
  </w:footnote>
  <w:footnote w:type="continuationSeparator" w:id="0">
    <w:p w14:paraId="03750E2C" w14:textId="77777777" w:rsidR="00AF6939" w:rsidRDefault="00AF6939" w:rsidP="00142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AA1C" w14:textId="77777777" w:rsidR="00142EC4" w:rsidRPr="00142EC4" w:rsidRDefault="00142EC4" w:rsidP="00142EC4">
    <w:pPr>
      <w:tabs>
        <w:tab w:val="center" w:pos="4320"/>
        <w:tab w:val="right" w:pos="8640"/>
      </w:tabs>
      <w:spacing w:line="256" w:lineRule="auto"/>
      <w:jc w:val="center"/>
      <w:rPr>
        <w:rFonts w:ascii="Times New Roman" w:eastAsia="Calibri" w:hAnsi="Times New Roman" w:cs="Times New Roman"/>
        <w:b/>
        <w:i/>
        <w:sz w:val="38"/>
      </w:rPr>
    </w:pPr>
    <w:r w:rsidRPr="00142EC4">
      <w:rPr>
        <w:rFonts w:ascii="Times New Roman" w:eastAsia="Calibri" w:hAnsi="Times New Roman" w:cs="Times New Roman"/>
        <w:b/>
        <w:i/>
        <w:sz w:val="38"/>
      </w:rPr>
      <w:t>Public Utility Commission of Texas</w:t>
    </w:r>
  </w:p>
  <w:p w14:paraId="5DCCF113" w14:textId="77777777" w:rsidR="00142EC4" w:rsidRPr="00142EC4" w:rsidRDefault="00142EC4" w:rsidP="00142EC4">
    <w:pPr>
      <w:tabs>
        <w:tab w:val="left" w:pos="1800"/>
        <w:tab w:val="left" w:pos="6840"/>
        <w:tab w:val="right" w:pos="8640"/>
      </w:tabs>
      <w:spacing w:before="120" w:after="120" w:line="256" w:lineRule="auto"/>
      <w:rPr>
        <w:rFonts w:ascii="Calibri" w:eastAsia="Calibri" w:hAnsi="Calibri" w:cs="Times New Roman"/>
        <w:b/>
        <w:sz w:val="12"/>
      </w:rPr>
    </w:pPr>
    <w:r w:rsidRPr="00142EC4">
      <w:rPr>
        <w:rFonts w:ascii="Calibri" w:eastAsia="Calibri" w:hAnsi="Calibri" w:cs="Times New Roman"/>
        <w:b/>
        <w:sz w:val="12"/>
      </w:rPr>
      <w:tab/>
    </w:r>
    <w:r w:rsidRPr="00142EC4">
      <w:rPr>
        <w:rFonts w:ascii="Calibri" w:eastAsia="Calibri" w:hAnsi="Calibri" w:cs="Times New Roman"/>
        <w:b/>
        <w:sz w:val="12"/>
        <w:u w:val="single"/>
      </w:rPr>
      <w:tab/>
    </w:r>
  </w:p>
  <w:p w14:paraId="1A495E51" w14:textId="77777777" w:rsidR="00142EC4" w:rsidRPr="00142EC4" w:rsidRDefault="00142EC4" w:rsidP="00142EC4">
    <w:pPr>
      <w:tabs>
        <w:tab w:val="left" w:pos="1980"/>
        <w:tab w:val="center" w:pos="4320"/>
        <w:tab w:val="left" w:pos="6750"/>
        <w:tab w:val="right" w:pos="8640"/>
      </w:tabs>
      <w:spacing w:line="256" w:lineRule="auto"/>
      <w:jc w:val="center"/>
      <w:rPr>
        <w:rFonts w:ascii="Times New Roman" w:eastAsia="Calibri" w:hAnsi="Times New Roman" w:cs="Times New Roman"/>
        <w:b/>
        <w:sz w:val="38"/>
      </w:rPr>
    </w:pPr>
    <w:r w:rsidRPr="00142EC4">
      <w:rPr>
        <w:rFonts w:ascii="Times New Roman" w:eastAsia="Calibri" w:hAnsi="Times New Roman" w:cs="Times New Roman"/>
        <w:b/>
        <w:sz w:val="38"/>
      </w:rPr>
      <w:t>Memorandum</w:t>
    </w:r>
  </w:p>
  <w:p w14:paraId="320C0FDE" w14:textId="77777777" w:rsidR="00142EC4" w:rsidRDefault="00142E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EC4"/>
    <w:rsid w:val="00000D3F"/>
    <w:rsid w:val="00004FD9"/>
    <w:rsid w:val="000078D4"/>
    <w:rsid w:val="00015580"/>
    <w:rsid w:val="00031BCD"/>
    <w:rsid w:val="00047058"/>
    <w:rsid w:val="00073BA4"/>
    <w:rsid w:val="000C4CB4"/>
    <w:rsid w:val="000C557D"/>
    <w:rsid w:val="000D06AC"/>
    <w:rsid w:val="000E3452"/>
    <w:rsid w:val="00142EC4"/>
    <w:rsid w:val="00154B88"/>
    <w:rsid w:val="0016448D"/>
    <w:rsid w:val="001678B6"/>
    <w:rsid w:val="0018670E"/>
    <w:rsid w:val="001C689C"/>
    <w:rsid w:val="001D3F44"/>
    <w:rsid w:val="001E5DA7"/>
    <w:rsid w:val="001E6E44"/>
    <w:rsid w:val="00222005"/>
    <w:rsid w:val="00237B3A"/>
    <w:rsid w:val="00251907"/>
    <w:rsid w:val="00277A24"/>
    <w:rsid w:val="002A67B7"/>
    <w:rsid w:val="002D0620"/>
    <w:rsid w:val="00306062"/>
    <w:rsid w:val="003150B2"/>
    <w:rsid w:val="00337E36"/>
    <w:rsid w:val="003538F9"/>
    <w:rsid w:val="00396F12"/>
    <w:rsid w:val="003E761E"/>
    <w:rsid w:val="00412A11"/>
    <w:rsid w:val="00416867"/>
    <w:rsid w:val="00420769"/>
    <w:rsid w:val="00421688"/>
    <w:rsid w:val="00445288"/>
    <w:rsid w:val="00462294"/>
    <w:rsid w:val="004657AA"/>
    <w:rsid w:val="0047635E"/>
    <w:rsid w:val="00483EC4"/>
    <w:rsid w:val="004B6681"/>
    <w:rsid w:val="004C12FD"/>
    <w:rsid w:val="004C153B"/>
    <w:rsid w:val="004F7CA4"/>
    <w:rsid w:val="00505A6D"/>
    <w:rsid w:val="00522D31"/>
    <w:rsid w:val="00565924"/>
    <w:rsid w:val="00586BA5"/>
    <w:rsid w:val="00605B4C"/>
    <w:rsid w:val="00624C07"/>
    <w:rsid w:val="006459FB"/>
    <w:rsid w:val="006517BA"/>
    <w:rsid w:val="006700E4"/>
    <w:rsid w:val="006A518B"/>
    <w:rsid w:val="006A632B"/>
    <w:rsid w:val="006A6E71"/>
    <w:rsid w:val="006B4013"/>
    <w:rsid w:val="006F5F31"/>
    <w:rsid w:val="00720093"/>
    <w:rsid w:val="007855AF"/>
    <w:rsid w:val="007B619A"/>
    <w:rsid w:val="007D03D0"/>
    <w:rsid w:val="007D5495"/>
    <w:rsid w:val="007F2390"/>
    <w:rsid w:val="00813BBE"/>
    <w:rsid w:val="00862847"/>
    <w:rsid w:val="008B6822"/>
    <w:rsid w:val="00941813"/>
    <w:rsid w:val="00954906"/>
    <w:rsid w:val="009835B9"/>
    <w:rsid w:val="009B55D4"/>
    <w:rsid w:val="009C1D48"/>
    <w:rsid w:val="009D1621"/>
    <w:rsid w:val="009D334F"/>
    <w:rsid w:val="009D7B19"/>
    <w:rsid w:val="00A318A7"/>
    <w:rsid w:val="00A90E65"/>
    <w:rsid w:val="00A916AF"/>
    <w:rsid w:val="00A92BA4"/>
    <w:rsid w:val="00AE2DCE"/>
    <w:rsid w:val="00AF0C5E"/>
    <w:rsid w:val="00AF6939"/>
    <w:rsid w:val="00B15C16"/>
    <w:rsid w:val="00B4744B"/>
    <w:rsid w:val="00B942CC"/>
    <w:rsid w:val="00BB5D19"/>
    <w:rsid w:val="00C21C78"/>
    <w:rsid w:val="00C37527"/>
    <w:rsid w:val="00CA0041"/>
    <w:rsid w:val="00CA161F"/>
    <w:rsid w:val="00CE3084"/>
    <w:rsid w:val="00D065B9"/>
    <w:rsid w:val="00D57EAA"/>
    <w:rsid w:val="00D75BF8"/>
    <w:rsid w:val="00D80DFB"/>
    <w:rsid w:val="00D85091"/>
    <w:rsid w:val="00DA12E6"/>
    <w:rsid w:val="00DA5C04"/>
    <w:rsid w:val="00DF2715"/>
    <w:rsid w:val="00E01906"/>
    <w:rsid w:val="00E13AE1"/>
    <w:rsid w:val="00E54E3B"/>
    <w:rsid w:val="00E60567"/>
    <w:rsid w:val="00E91483"/>
    <w:rsid w:val="00EA79DA"/>
    <w:rsid w:val="00EB1F05"/>
    <w:rsid w:val="00EB50F7"/>
    <w:rsid w:val="00ED29D6"/>
    <w:rsid w:val="00F044DB"/>
    <w:rsid w:val="00F1258B"/>
    <w:rsid w:val="00F23A2F"/>
    <w:rsid w:val="00F40210"/>
    <w:rsid w:val="00F51ED3"/>
    <w:rsid w:val="00F54012"/>
    <w:rsid w:val="00F67585"/>
    <w:rsid w:val="00FC3BEE"/>
    <w:rsid w:val="00FC720D"/>
    <w:rsid w:val="00FD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D4BAD"/>
  <w15:chartTrackingRefBased/>
  <w15:docId w15:val="{8B11A817-8407-4C99-89ED-8C08543D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0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42E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2E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2EC4"/>
    <w:rPr>
      <w:vertAlign w:val="superscript"/>
    </w:rPr>
  </w:style>
  <w:style w:type="table" w:styleId="TableGrid">
    <w:name w:val="Table Grid"/>
    <w:basedOn w:val="TableNormal"/>
    <w:uiPriority w:val="59"/>
    <w:rsid w:val="00142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142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E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EC4"/>
  </w:style>
  <w:style w:type="paragraph" w:styleId="Footer">
    <w:name w:val="footer"/>
    <w:basedOn w:val="Normal"/>
    <w:link w:val="FooterChar"/>
    <w:uiPriority w:val="99"/>
    <w:unhideWhenUsed/>
    <w:rsid w:val="00142E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EC4"/>
  </w:style>
  <w:style w:type="paragraph" w:styleId="Revision">
    <w:name w:val="Revision"/>
    <w:hidden/>
    <w:uiPriority w:val="99"/>
    <w:semiHidden/>
    <w:rsid w:val="00586BA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D08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08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08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08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08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3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94FFD399225244B50335B5DF51D25B" ma:contentTypeVersion="6" ma:contentTypeDescription="Create a new document." ma:contentTypeScope="" ma:versionID="20da434fb2d7f7627eaa6fe495e32d6f">
  <xsd:schema xmlns:xsd="http://www.w3.org/2001/XMLSchema" xmlns:xs="http://www.w3.org/2001/XMLSchema" xmlns:p="http://schemas.microsoft.com/office/2006/metadata/properties" xmlns:ns3="47a9c278-9ff5-4f2e-9caf-0d7092b289f8" targetNamespace="http://schemas.microsoft.com/office/2006/metadata/properties" ma:root="true" ma:fieldsID="6b41d7ef3311c7c9d67f6254508feb37" ns3:_="">
    <xsd:import namespace="47a9c278-9ff5-4f2e-9caf-0d7092b289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9c278-9ff5-4f2e-9caf-0d7092b289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07FF2C-8D31-4F0A-A34F-46712CD898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ECBABD-0C1C-44C7-8CAF-8089A5124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9c278-9ff5-4f2e-9caf-0d7092b28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2C368E-88C2-44BD-9826-A36F494FC0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Lopez</dc:creator>
  <cp:keywords/>
  <dc:description/>
  <cp:lastModifiedBy>Forrest Smith</cp:lastModifiedBy>
  <cp:revision>3</cp:revision>
  <dcterms:created xsi:type="dcterms:W3CDTF">2023-05-16T16:40:00Z</dcterms:created>
  <dcterms:modified xsi:type="dcterms:W3CDTF">2023-05-16T20:05:00Z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0x0101004A94FFD399225244B50335B5DF51D25B</vt:lpwstr>
  </property>
</Properties>
</file>